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844F4" w14:textId="77777777" w:rsidR="00050892" w:rsidRDefault="00050892" w:rsidP="00050892">
      <w:r>
        <w:t>APPENDIX 1: Publications</w:t>
      </w:r>
    </w:p>
    <w:p w14:paraId="0AAA0B27" w14:textId="77777777" w:rsidR="00050892" w:rsidRDefault="00050892" w:rsidP="00050892">
      <w:r>
        <w:t>Since 1988, the annual conferences have provided copies of the papers bound together as ‘Proceedings’. More recently some of the proceedings have been published with mainstream publishers. Since 1993 the AIB has held a contract with Macmillan to publish edited volumes after each conference. The following publications are amongst them:</w:t>
      </w:r>
    </w:p>
    <w:p w14:paraId="387A87B9" w14:textId="77777777" w:rsidR="00050892" w:rsidRDefault="00050892" w:rsidP="00050892"/>
    <w:p w14:paraId="4FB592A8" w14:textId="77777777" w:rsidR="00050892" w:rsidRDefault="00050892" w:rsidP="00050892">
      <w:pPr>
        <w:ind w:left="567" w:hanging="567"/>
      </w:pPr>
      <w:r>
        <w:t>Buckley, P.J. and Clegg, J,</w:t>
      </w:r>
      <w:r>
        <w:br/>
      </w:r>
      <w:r w:rsidRPr="005B6BA7">
        <w:rPr>
          <w:u w:val="single"/>
        </w:rPr>
        <w:t>Multinational Enterprises in Less Developed Countries</w:t>
      </w:r>
      <w:r>
        <w:t>, Macmillan 1991 (the 1989 Bath Conference).</w:t>
      </w:r>
    </w:p>
    <w:p w14:paraId="03C817B1" w14:textId="77777777" w:rsidR="00050892" w:rsidRDefault="00050892" w:rsidP="00050892">
      <w:pPr>
        <w:ind w:left="567" w:hanging="567"/>
      </w:pPr>
      <w:r>
        <w:t>Young, Stephen and Hamill, James (eds.)</w:t>
      </w:r>
      <w:r>
        <w:br/>
      </w:r>
      <w:r w:rsidRPr="005B6BA7">
        <w:rPr>
          <w:u w:val="single"/>
        </w:rPr>
        <w:t>Europe and the Multinationals: Issues and Responses for the 1990s</w:t>
      </w:r>
      <w:r>
        <w:t>, Edward Elgar 1992. (The 1992 Strathclyde Conference).</w:t>
      </w:r>
    </w:p>
    <w:p w14:paraId="2E41A0EB" w14:textId="77777777" w:rsidR="00050892" w:rsidRDefault="00050892" w:rsidP="00050892">
      <w:pPr>
        <w:ind w:left="567" w:hanging="567"/>
      </w:pPr>
      <w:r>
        <w:t xml:space="preserve">Cox, Howard, Clegg, Jeremy and </w:t>
      </w:r>
      <w:proofErr w:type="spellStart"/>
      <w:r>
        <w:t>Ietto</w:t>
      </w:r>
      <w:proofErr w:type="spellEnd"/>
      <w:r>
        <w:t>-Gillies, Grazia,</w:t>
      </w:r>
      <w:r>
        <w:br/>
      </w:r>
      <w:r w:rsidRPr="005B6BA7">
        <w:rPr>
          <w:u w:val="single"/>
        </w:rPr>
        <w:t>The Growth of Global Business</w:t>
      </w:r>
      <w:r>
        <w:t>, Routledge 1992. (The 1991 South Bank Conference).</w:t>
      </w:r>
    </w:p>
    <w:p w14:paraId="26C71304" w14:textId="77777777" w:rsidR="00050892" w:rsidRDefault="00050892" w:rsidP="00050892">
      <w:pPr>
        <w:ind w:left="567" w:hanging="567"/>
      </w:pPr>
      <w:proofErr w:type="spellStart"/>
      <w:r>
        <w:t>Chryssochoidis</w:t>
      </w:r>
      <w:proofErr w:type="spellEnd"/>
      <w:r>
        <w:t>, G., Millar, C. and Clegg, J. (eds.),</w:t>
      </w:r>
      <w:r>
        <w:br/>
      </w:r>
      <w:r w:rsidRPr="005B6BA7">
        <w:rPr>
          <w:u w:val="single"/>
        </w:rPr>
        <w:t>Internationalisation Strategies</w:t>
      </w:r>
      <w:r>
        <w:t>, London, Macmillan. (The 1993 Glamorgan Conference).</w:t>
      </w:r>
    </w:p>
    <w:p w14:paraId="3E314A68" w14:textId="77777777" w:rsidR="00050892" w:rsidRDefault="00050892" w:rsidP="00050892">
      <w:pPr>
        <w:ind w:left="567" w:hanging="567"/>
      </w:pPr>
      <w:r>
        <w:t xml:space="preserve">Burton, F., </w:t>
      </w:r>
      <w:proofErr w:type="spellStart"/>
      <w:r>
        <w:t>Yamin</w:t>
      </w:r>
      <w:proofErr w:type="spellEnd"/>
      <w:r>
        <w:t>, M. and Young, S. (eds)</w:t>
      </w:r>
      <w:r>
        <w:br/>
      </w:r>
      <w:r w:rsidRPr="005B6BA7">
        <w:rPr>
          <w:u w:val="single"/>
        </w:rPr>
        <w:t>The Changing European Environment</w:t>
      </w:r>
      <w:r>
        <w:t>, London, Macmillan. (The 1994 Manchester Conference).</w:t>
      </w:r>
    </w:p>
    <w:p w14:paraId="0399C22B" w14:textId="77777777" w:rsidR="00BE4931" w:rsidRDefault="00BE4931"/>
    <w:sectPr w:rsidR="00BE4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92"/>
    <w:rsid w:val="00050892"/>
    <w:rsid w:val="00BE4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B30D"/>
  <w15:chartTrackingRefBased/>
  <w15:docId w15:val="{E1E080BA-2B64-42B3-8752-5B7E2100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Vikrant Shirodkar</dc:creator>
  <cp:keywords/>
  <dc:description/>
  <cp:lastModifiedBy>Vikrant Shirodkar</cp:lastModifiedBy>
  <cp:revision>1</cp:revision>
  <dcterms:created xsi:type="dcterms:W3CDTF">2022-04-06T14:22:00Z</dcterms:created>
  <dcterms:modified xsi:type="dcterms:W3CDTF">2022-04-06T14:22:00Z</dcterms:modified>
</cp:coreProperties>
</file>